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Burnalong Class Quality Scoring Sheet</w:t>
      </w:r>
    </w:p>
    <w:p w:rsidR="00000000" w:rsidDel="00000000" w:rsidP="00000000" w:rsidRDefault="00000000" w:rsidRPr="00000000" w14:paraId="00000002">
      <w:pPr>
        <w:ind w:left="-720" w:right="-720" w:firstLine="0"/>
        <w:rPr>
          <w:i w:val="1"/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sz w:val="18"/>
          <w:szCs w:val="18"/>
          <w:rtl w:val="0"/>
        </w:rPr>
        <w:t xml:space="preserve">If you’d like to download this sheet for yourself, click File → Download</w:t>
      </w:r>
    </w:p>
    <w:p w:rsidR="00000000" w:rsidDel="00000000" w:rsidP="00000000" w:rsidRDefault="00000000" w:rsidRPr="00000000" w14:paraId="00000003">
      <w:pPr>
        <w:ind w:left="-720" w:right="-72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0000000002" w:type="dxa"/>
        <w:jc w:val="left"/>
        <w:tblInd w:w="-6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10"/>
        <w:gridCol w:w="2580"/>
        <w:gridCol w:w="462"/>
        <w:gridCol w:w="462"/>
        <w:gridCol w:w="462"/>
        <w:gridCol w:w="462"/>
        <w:gridCol w:w="462"/>
        <w:tblGridChange w:id="0">
          <w:tblGrid>
            <w:gridCol w:w="5910"/>
            <w:gridCol w:w="2580"/>
            <w:gridCol w:w="462"/>
            <w:gridCol w:w="462"/>
            <w:gridCol w:w="462"/>
            <w:gridCol w:w="462"/>
            <w:gridCol w:w="46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Instructor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 at the beginning of the video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Organized and ready to start class right away (2 minutes or less of setup time for a live class)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Overall presence is professional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 ends promptly after completing the workout or 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 is a class style format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 to the class and overview of  needed equipment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Movements demonstrated or presented clearly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content and expectations are explained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Technique clearly visible to user, with the full body in the frame (fitness)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Audio is clear with little to no background noise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Voice is audible and clear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 is at the appropriate level and not competing with instructor voice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d9d9d9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Audio can stand alone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background is free of clutter and distraction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Lighting is appropriate with no shadowing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quality is clear (not grainy)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Camera is steady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is appropriate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 Title and 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Title is specific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Description is specific and gives additional information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Description accurately describes the class expectations and contents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Content delivered is aligned with the class title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3960" w:hanging="46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 ______ /105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720" w:right="-72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Any classes that consistently fall below a 3 in all or most categories, should be re-recorded, and made inactive on the site. </w:t>
      </w:r>
    </w:p>
    <w:p w:rsidR="00000000" w:rsidDel="00000000" w:rsidP="00000000" w:rsidRDefault="00000000" w:rsidRPr="00000000" w14:paraId="000000E0">
      <w:pPr>
        <w:ind w:left="-720" w:right="-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-720" w:right="-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-720" w:right="-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-720" w:right="-720" w:firstLine="0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Updated 01.10.2022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